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B5C" w:rsidRDefault="003D0B5C"/>
    <w:p w:rsidR="003D0B5C" w:rsidRDefault="003D0B5C"/>
    <w:p w:rsidR="003D0B5C" w:rsidRDefault="003D0B5C" w:rsidP="00DA72EB">
      <w:pPr>
        <w:jc w:val="center"/>
      </w:pPr>
    </w:p>
    <w:p w:rsidR="00DA72EB" w:rsidRDefault="00DA72EB" w:rsidP="00DA72EB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DA72EB" w:rsidRDefault="00B40338" w:rsidP="00DA72EB">
      <w:pPr>
        <w:jc w:val="center"/>
      </w:pPr>
      <w:r>
        <w:rPr>
          <w:noProof/>
          <w:lang w:eastAsia="en-IN"/>
        </w:rPr>
        <w:drawing>
          <wp:inline distT="0" distB="0" distL="0" distR="0" wp14:anchorId="7AA59E19" wp14:editId="3EAF2150">
            <wp:extent cx="5581815" cy="3943197"/>
            <wp:effectExtent l="0" t="0" r="0" b="635"/>
            <wp:docPr id="8" name="Picture 8" descr="C:\Users\DELL\Desktop\Presentation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Presentation1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47" t="5000" r="7032" b="11667"/>
                    <a:stretch/>
                  </pic:blipFill>
                  <pic:spPr bwMode="auto">
                    <a:xfrm>
                      <a:off x="0" y="0"/>
                      <a:ext cx="5591327" cy="3949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0338" w:rsidRDefault="00B40338" w:rsidP="00B40338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40338" w:rsidRDefault="00B40338" w:rsidP="00B40338">
      <w:pPr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B40338">
        <w:rPr>
          <w:rFonts w:ascii="Times New Roman" w:hAnsi="Times New Roman"/>
          <w:b/>
          <w:sz w:val="24"/>
          <w:szCs w:val="24"/>
          <w:lang w:val="en-US"/>
        </w:rPr>
        <w:t>Fig</w:t>
      </w:r>
      <w:r w:rsidRPr="00B40338">
        <w:rPr>
          <w:rFonts w:ascii="Times New Roman" w:hAnsi="Times New Roman"/>
          <w:b/>
          <w:sz w:val="24"/>
          <w:szCs w:val="24"/>
          <w:lang w:val="en-US"/>
        </w:rPr>
        <w:t>ure</w:t>
      </w:r>
      <w:r w:rsidRPr="00B40338">
        <w:rPr>
          <w:rFonts w:ascii="Times New Roman" w:hAnsi="Times New Roman"/>
          <w:b/>
          <w:sz w:val="24"/>
          <w:szCs w:val="24"/>
          <w:lang w:val="en-US"/>
        </w:rPr>
        <w:t xml:space="preserve"> 5</w:t>
      </w:r>
      <w:r w:rsidRPr="0034210F">
        <w:rPr>
          <w:rFonts w:ascii="Times New Roman" w:hAnsi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10B7F">
        <w:rPr>
          <w:rFonts w:ascii="Times New Roman" w:hAnsi="Times New Roman"/>
          <w:noProof/>
          <w:sz w:val="24"/>
          <w:lang w:val="de-DE" w:eastAsia="en-IN"/>
        </w:rPr>
        <w:t>HOMO</w:t>
      </w:r>
      <w:r>
        <w:rPr>
          <w:rFonts w:ascii="Times New Roman" w:hAnsi="Times New Roman"/>
          <w:noProof/>
          <w:sz w:val="24"/>
          <w:lang w:val="de-DE" w:eastAsia="en-IN"/>
        </w:rPr>
        <w:t xml:space="preserve">’s </w:t>
      </w:r>
      <w:r w:rsidRPr="00210B7F">
        <w:rPr>
          <w:rFonts w:ascii="Times New Roman" w:hAnsi="Times New Roman"/>
          <w:noProof/>
          <w:sz w:val="24"/>
          <w:lang w:val="de-DE" w:eastAsia="en-IN"/>
        </w:rPr>
        <w:t>and LUMO</w:t>
      </w:r>
      <w:r>
        <w:rPr>
          <w:rFonts w:ascii="Times New Roman" w:hAnsi="Times New Roman"/>
          <w:noProof/>
          <w:sz w:val="24"/>
          <w:lang w:val="de-DE" w:eastAsia="en-IN"/>
        </w:rPr>
        <w:t xml:space="preserve">’s </w:t>
      </w:r>
      <w:r>
        <w:rPr>
          <w:rFonts w:ascii="Times New Roman" w:hAnsi="Times New Roman"/>
          <w:sz w:val="24"/>
          <w:szCs w:val="24"/>
          <w:lang w:val="en-US"/>
        </w:rPr>
        <w:t xml:space="preserve">of </w:t>
      </w:r>
      <w:r w:rsidRPr="0034210F">
        <w:rPr>
          <w:rFonts w:ascii="Times New Roman" w:hAnsi="Times New Roman"/>
          <w:sz w:val="24"/>
          <w:szCs w:val="24"/>
          <w:lang w:val="en-US"/>
        </w:rPr>
        <w:t>compound 1</w:t>
      </w:r>
      <w:r>
        <w:rPr>
          <w:rFonts w:ascii="Times New Roman" w:hAnsi="Times New Roman"/>
          <w:sz w:val="24"/>
          <w:szCs w:val="24"/>
          <w:lang w:val="en-US"/>
        </w:rPr>
        <w:t xml:space="preserve"> calculated </w:t>
      </w:r>
      <w:r w:rsidRPr="00F6278A">
        <w:rPr>
          <w:rFonts w:ascii="Times New Roman" w:hAnsi="Times New Roman"/>
          <w:sz w:val="24"/>
          <w:szCs w:val="24"/>
          <w:lang w:val="de-DE"/>
        </w:rPr>
        <w:t xml:space="preserve">by </w:t>
      </w:r>
      <w:r>
        <w:rPr>
          <w:rFonts w:ascii="Times New Roman" w:hAnsi="Times New Roman"/>
          <w:noProof/>
          <w:sz w:val="24"/>
          <w:lang w:val="de-DE" w:eastAsia="en-IN"/>
        </w:rPr>
        <w:t>TD-DFT using                     B3LYP/</w:t>
      </w:r>
      <w:r w:rsidRPr="00210B7F">
        <w:rPr>
          <w:rFonts w:ascii="Times New Roman" w:hAnsi="Times New Roman"/>
          <w:noProof/>
          <w:sz w:val="24"/>
          <w:lang w:val="de-DE" w:eastAsia="en-IN"/>
        </w:rPr>
        <w:t>6-31G</w:t>
      </w:r>
      <w:r w:rsidRPr="008E0A69">
        <w:rPr>
          <w:rFonts w:ascii="Times New Roman" w:hAnsi="Times New Roman"/>
          <w:sz w:val="24"/>
          <w:szCs w:val="24"/>
          <w:lang w:val="de-DE"/>
        </w:rPr>
        <w:t>(d,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8E0A69">
        <w:rPr>
          <w:rFonts w:ascii="Times New Roman" w:hAnsi="Times New Roman"/>
          <w:sz w:val="24"/>
          <w:szCs w:val="24"/>
          <w:lang w:val="de-DE"/>
        </w:rPr>
        <w:t>p)</w:t>
      </w:r>
      <w:r w:rsidRPr="00F6278A">
        <w:rPr>
          <w:rFonts w:ascii="Times New Roman" w:hAnsi="Times New Roman"/>
          <w:sz w:val="24"/>
          <w:szCs w:val="24"/>
          <w:lang w:val="de-DE"/>
        </w:rPr>
        <w:t xml:space="preserve"> level</w:t>
      </w:r>
      <w:r>
        <w:rPr>
          <w:rFonts w:ascii="Times New Roman" w:hAnsi="Times New Roman"/>
          <w:sz w:val="24"/>
          <w:szCs w:val="24"/>
          <w:lang w:val="de-DE"/>
        </w:rPr>
        <w:t>; the corresponding energies (in eV) are mentioned in paranthisis</w:t>
      </w:r>
      <w:r w:rsidRPr="00F6278A">
        <w:rPr>
          <w:rFonts w:ascii="Times New Roman" w:hAnsi="Times New Roman"/>
          <w:sz w:val="24"/>
          <w:szCs w:val="24"/>
          <w:lang w:val="de-DE"/>
        </w:rPr>
        <w:t>.</w:t>
      </w:r>
    </w:p>
    <w:p w:rsidR="00B40338" w:rsidRDefault="00B40338" w:rsidP="00DA72EB">
      <w:pPr>
        <w:jc w:val="center"/>
      </w:pPr>
    </w:p>
    <w:p w:rsidR="00694E27" w:rsidRDefault="00694E27" w:rsidP="003D0B5C">
      <w:pPr>
        <w:jc w:val="center"/>
      </w:pPr>
      <w:bookmarkStart w:id="0" w:name="_GoBack"/>
      <w:bookmarkEnd w:id="0"/>
    </w:p>
    <w:p w:rsidR="003D0B5C" w:rsidRDefault="003D0B5C" w:rsidP="00BF1F37">
      <w:pPr>
        <w:jc w:val="center"/>
      </w:pPr>
    </w:p>
    <w:p w:rsidR="00BF1F37" w:rsidRDefault="00BF1F37" w:rsidP="00BF1F37">
      <w:pPr>
        <w:jc w:val="center"/>
      </w:pPr>
    </w:p>
    <w:p w:rsidR="00F27D8C" w:rsidRDefault="00F27D8C" w:rsidP="00F27D8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27D8C" w:rsidRDefault="00F27D8C" w:rsidP="00BF1F37">
      <w:pPr>
        <w:jc w:val="center"/>
      </w:pPr>
    </w:p>
    <w:sectPr w:rsidR="00F27D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B5C"/>
    <w:rsid w:val="00375926"/>
    <w:rsid w:val="003D0B5C"/>
    <w:rsid w:val="00694E27"/>
    <w:rsid w:val="00B40338"/>
    <w:rsid w:val="00BF1F37"/>
    <w:rsid w:val="00DA72EB"/>
    <w:rsid w:val="00F2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2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9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759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7592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rsid w:val="00375926"/>
    <w:rPr>
      <w:rFonts w:ascii="Times New Roman" w:eastAsia="Times New Roman" w:hAnsi="Times New Roman"/>
      <w:b/>
      <w:bCs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3759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2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9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759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7592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rsid w:val="00375926"/>
    <w:rPr>
      <w:rFonts w:ascii="Times New Roman" w:eastAsia="Times New Roman" w:hAnsi="Times New Roman"/>
      <w:b/>
      <w:bCs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3759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2018-02-14T09:46:00Z</dcterms:created>
  <dcterms:modified xsi:type="dcterms:W3CDTF">2018-02-14T09:46:00Z</dcterms:modified>
</cp:coreProperties>
</file>